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68" w:rsidRPr="00354C24" w:rsidRDefault="00BC4868" w:rsidP="00BC4868">
      <w:pPr>
        <w:rPr>
          <w:rFonts w:ascii="Arial" w:eastAsia="Times New Roman" w:hAnsi="Arial" w:cs="Arial"/>
          <w:b/>
          <w:bCs/>
          <w:color w:val="008080"/>
          <w:sz w:val="28"/>
          <w:szCs w:val="28"/>
          <w:lang w:eastAsia="en-GB"/>
        </w:rPr>
      </w:pPr>
      <w:bookmarkStart w:id="0" w:name="_GoBack"/>
      <w:bookmarkEnd w:id="0"/>
    </w:p>
    <w:p w:rsidR="00834C63" w:rsidRDefault="001E0AA0" w:rsidP="00923F6C">
      <w:pPr>
        <w:jc w:val="right"/>
      </w:pPr>
      <w:r w:rsidRPr="001E0AA0">
        <w:rPr>
          <w:noProof/>
          <w:lang w:eastAsia="en-GB"/>
        </w:rPr>
        <w:drawing>
          <wp:inline distT="0" distB="0" distL="0" distR="0">
            <wp:extent cx="2219325" cy="908750"/>
            <wp:effectExtent l="0" t="0" r="0" b="5715"/>
            <wp:docPr id="1" name="Picture 1" descr="C:\Users\Gail Alexander\Documents\Worthys conservatio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l Alexander\Documents\Worthys conservation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829" cy="94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7"/>
      </w:tblGrid>
      <w:tr w:rsidR="005039FA" w:rsidRPr="005039FA" w:rsidTr="00DF4B63">
        <w:trPr>
          <w:trHeight w:val="645"/>
        </w:trPr>
        <w:tc>
          <w:tcPr>
            <w:tcW w:w="5000" w:type="pct"/>
            <w:hideMark/>
          </w:tcPr>
          <w:p w:rsidR="005039FA" w:rsidRPr="00761DAD" w:rsidRDefault="00761DAD" w:rsidP="00566694">
            <w:pPr>
              <w:spacing w:after="9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761DAD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Upcoming task</w:t>
            </w:r>
            <w:r w:rsidR="004E241D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s</w:t>
            </w:r>
            <w:r w:rsidRPr="00761DAD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-v</w:t>
            </w:r>
            <w:r w:rsidR="00566694" w:rsidRPr="00761DAD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olunteers welcome</w:t>
            </w:r>
          </w:p>
        </w:tc>
      </w:tr>
      <w:tr w:rsidR="005039FA" w:rsidRPr="005039FA" w:rsidTr="00DF4B63">
        <w:trPr>
          <w:trHeight w:val="180"/>
        </w:trPr>
        <w:tc>
          <w:tcPr>
            <w:tcW w:w="5000" w:type="pct"/>
            <w:vAlign w:val="center"/>
            <w:hideMark/>
          </w:tcPr>
          <w:p w:rsidR="005039FA" w:rsidRPr="005039FA" w:rsidRDefault="005039FA" w:rsidP="005039F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</w:p>
        </w:tc>
      </w:tr>
    </w:tbl>
    <w:p w:rsidR="005039FA" w:rsidRDefault="005D32FF" w:rsidP="00566694">
      <w:pPr>
        <w:spacing w:after="9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391025" cy="2224405"/>
            <wp:effectExtent l="0" t="0" r="952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63" cy="224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AD7" w:rsidRPr="002B7AD7" w:rsidRDefault="002B7AD7" w:rsidP="002B7AD7">
      <w:pPr>
        <w:keepNext/>
        <w:framePr w:dropCap="drop" w:lines="3" w:wrap="around" w:vAnchor="text" w:hAnchor="text"/>
        <w:spacing w:before="190" w:after="0" w:line="965" w:lineRule="exact"/>
        <w:jc w:val="center"/>
        <w:textAlignment w:val="baseline"/>
        <w:rPr>
          <w:rFonts w:ascii="Arial" w:eastAsia="Times New Roman" w:hAnsi="Arial" w:cs="Arial"/>
          <w:color w:val="C00000"/>
          <w:position w:val="-12"/>
          <w:sz w:val="117"/>
          <w:szCs w:val="40"/>
          <w:lang w:eastAsia="en-GB"/>
        </w:rPr>
      </w:pPr>
      <w:r w:rsidRPr="002B7AD7">
        <w:rPr>
          <w:rFonts w:ascii="Arial" w:eastAsia="Times New Roman" w:hAnsi="Arial" w:cs="Arial"/>
          <w:color w:val="C00000"/>
          <w:position w:val="-12"/>
          <w:sz w:val="117"/>
          <w:szCs w:val="40"/>
          <w:lang w:eastAsia="en-GB"/>
        </w:rPr>
        <w:t>C</w:t>
      </w:r>
    </w:p>
    <w:p w:rsidR="00566694" w:rsidRPr="009C7427" w:rsidRDefault="00566694" w:rsidP="004E24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C00000"/>
          <w:sz w:val="40"/>
          <w:szCs w:val="40"/>
          <w:lang w:eastAsia="en-GB"/>
        </w:rPr>
      </w:pPr>
      <w:r w:rsidRPr="009C7427">
        <w:rPr>
          <w:rFonts w:ascii="Arial" w:eastAsia="Times New Roman" w:hAnsi="Arial" w:cs="Arial"/>
          <w:color w:val="C00000"/>
          <w:sz w:val="40"/>
          <w:szCs w:val="40"/>
          <w:lang w:eastAsia="en-GB"/>
        </w:rPr>
        <w:t xml:space="preserve">ome and join </w:t>
      </w:r>
      <w:r w:rsidR="005D32FF">
        <w:rPr>
          <w:rFonts w:ascii="Arial" w:eastAsia="Times New Roman" w:hAnsi="Arial" w:cs="Arial"/>
          <w:color w:val="C00000"/>
          <w:sz w:val="40"/>
          <w:szCs w:val="40"/>
          <w:lang w:eastAsia="en-GB"/>
        </w:rPr>
        <w:t xml:space="preserve">your </w:t>
      </w:r>
      <w:r w:rsidR="00733AEB" w:rsidRPr="009C7427">
        <w:rPr>
          <w:rFonts w:ascii="Arial" w:eastAsia="Times New Roman" w:hAnsi="Arial" w:cs="Arial"/>
          <w:color w:val="C00000"/>
          <w:sz w:val="40"/>
          <w:szCs w:val="40"/>
          <w:lang w:eastAsia="en-GB"/>
        </w:rPr>
        <w:t xml:space="preserve">local conservation group </w:t>
      </w:r>
      <w:r w:rsidR="00EE725D">
        <w:rPr>
          <w:rFonts w:ascii="Arial" w:eastAsia="Times New Roman" w:hAnsi="Arial" w:cs="Arial"/>
          <w:color w:val="C00000"/>
          <w:sz w:val="40"/>
          <w:szCs w:val="40"/>
          <w:lang w:eastAsia="en-GB"/>
        </w:rPr>
        <w:t xml:space="preserve">for </w:t>
      </w:r>
      <w:r w:rsidR="0054177E">
        <w:rPr>
          <w:rFonts w:ascii="Arial" w:eastAsia="Times New Roman" w:hAnsi="Arial" w:cs="Arial"/>
          <w:color w:val="C00000"/>
          <w:sz w:val="40"/>
          <w:szCs w:val="40"/>
          <w:lang w:eastAsia="en-GB"/>
        </w:rPr>
        <w:t xml:space="preserve">a spot of </w:t>
      </w:r>
      <w:r w:rsidR="00EE725D">
        <w:rPr>
          <w:rFonts w:ascii="Arial" w:eastAsia="Times New Roman" w:hAnsi="Arial" w:cs="Arial"/>
          <w:color w:val="C00000"/>
          <w:sz w:val="40"/>
          <w:szCs w:val="40"/>
          <w:lang w:eastAsia="en-GB"/>
        </w:rPr>
        <w:t xml:space="preserve">green gym </w:t>
      </w:r>
      <w:r w:rsidRPr="009C7427">
        <w:rPr>
          <w:rFonts w:ascii="Arial" w:eastAsia="Times New Roman" w:hAnsi="Arial" w:cs="Arial"/>
          <w:color w:val="C00000"/>
          <w:sz w:val="40"/>
          <w:szCs w:val="40"/>
          <w:lang w:eastAsia="en-GB"/>
        </w:rPr>
        <w:t xml:space="preserve">as </w:t>
      </w:r>
      <w:r w:rsidR="00C87A3C">
        <w:rPr>
          <w:rFonts w:ascii="Arial" w:eastAsia="Times New Roman" w:hAnsi="Arial" w:cs="Arial"/>
          <w:color w:val="C00000"/>
          <w:sz w:val="40"/>
          <w:szCs w:val="40"/>
          <w:lang w:eastAsia="en-GB"/>
        </w:rPr>
        <w:t xml:space="preserve">we </w:t>
      </w:r>
      <w:r w:rsidR="0054177E">
        <w:rPr>
          <w:rFonts w:ascii="Arial" w:eastAsia="Times New Roman" w:hAnsi="Arial" w:cs="Arial"/>
          <w:color w:val="C00000"/>
          <w:sz w:val="40"/>
          <w:szCs w:val="40"/>
          <w:lang w:eastAsia="en-GB"/>
        </w:rPr>
        <w:t xml:space="preserve">transform </w:t>
      </w:r>
      <w:r w:rsidR="004E241D">
        <w:rPr>
          <w:rFonts w:ascii="Arial" w:eastAsia="Times New Roman" w:hAnsi="Arial" w:cs="Arial"/>
          <w:color w:val="C00000"/>
          <w:sz w:val="40"/>
          <w:szCs w:val="40"/>
          <w:lang w:eastAsia="en-GB"/>
        </w:rPr>
        <w:t>two local</w:t>
      </w:r>
      <w:r w:rsidR="00C87A3C">
        <w:rPr>
          <w:rFonts w:ascii="Arial" w:eastAsia="Times New Roman" w:hAnsi="Arial" w:cs="Arial"/>
          <w:color w:val="C00000"/>
          <w:sz w:val="40"/>
          <w:szCs w:val="40"/>
          <w:lang w:eastAsia="en-GB"/>
        </w:rPr>
        <w:t xml:space="preserve"> verges into</w:t>
      </w:r>
      <w:r w:rsidR="004E241D">
        <w:rPr>
          <w:rFonts w:ascii="Arial" w:eastAsia="Times New Roman" w:hAnsi="Arial" w:cs="Arial"/>
          <w:color w:val="C00000"/>
          <w:sz w:val="40"/>
          <w:szCs w:val="40"/>
          <w:lang w:eastAsia="en-GB"/>
        </w:rPr>
        <w:t xml:space="preserve"> wild flower banks. We aim to dig over and clear the sites of grass</w:t>
      </w:r>
      <w:r w:rsidR="00EE725D">
        <w:rPr>
          <w:rFonts w:ascii="Arial" w:eastAsia="Times New Roman" w:hAnsi="Arial" w:cs="Arial"/>
          <w:color w:val="C00000"/>
          <w:sz w:val="40"/>
          <w:szCs w:val="40"/>
          <w:lang w:eastAsia="en-GB"/>
        </w:rPr>
        <w:t xml:space="preserve">, nettles and bramble </w:t>
      </w:r>
      <w:r w:rsidR="004E241D">
        <w:rPr>
          <w:rFonts w:ascii="Arial" w:eastAsia="Times New Roman" w:hAnsi="Arial" w:cs="Arial"/>
          <w:color w:val="C00000"/>
          <w:sz w:val="40"/>
          <w:szCs w:val="40"/>
          <w:lang w:eastAsia="en-GB"/>
        </w:rPr>
        <w:t xml:space="preserve">to make way for seed planting.  </w:t>
      </w:r>
      <w:r w:rsidR="0054177E">
        <w:rPr>
          <w:rFonts w:ascii="Arial" w:eastAsia="Times New Roman" w:hAnsi="Arial" w:cs="Arial"/>
          <w:color w:val="C00000"/>
          <w:sz w:val="40"/>
          <w:szCs w:val="40"/>
          <w:lang w:eastAsia="en-GB"/>
        </w:rPr>
        <w:t>(</w:t>
      </w:r>
      <w:r w:rsidR="006D5CAB">
        <w:rPr>
          <w:rFonts w:ascii="Arial" w:eastAsia="Times New Roman" w:hAnsi="Arial" w:cs="Arial"/>
          <w:color w:val="C00000"/>
          <w:sz w:val="40"/>
          <w:szCs w:val="40"/>
          <w:lang w:eastAsia="en-GB"/>
        </w:rPr>
        <w:t>Bring garden tools if you have them.</w:t>
      </w:r>
      <w:r w:rsidR="0054177E">
        <w:rPr>
          <w:rFonts w:ascii="Arial" w:eastAsia="Times New Roman" w:hAnsi="Arial" w:cs="Arial"/>
          <w:color w:val="C00000"/>
          <w:sz w:val="40"/>
          <w:szCs w:val="40"/>
          <w:lang w:eastAsia="en-GB"/>
        </w:rPr>
        <w:t>)</w:t>
      </w:r>
    </w:p>
    <w:p w:rsidR="00A453ED" w:rsidRDefault="002B7AD7" w:rsidP="00923F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C00000"/>
          <w:sz w:val="36"/>
          <w:szCs w:val="36"/>
          <w:lang w:eastAsia="en-GB"/>
        </w:rPr>
      </w:pPr>
      <w:r w:rsidRPr="009C7427">
        <w:rPr>
          <w:rFonts w:ascii="Arial" w:eastAsia="Times New Roman" w:hAnsi="Arial" w:cs="Arial"/>
          <w:b/>
          <w:color w:val="C00000"/>
          <w:sz w:val="36"/>
          <w:szCs w:val="36"/>
          <w:lang w:eastAsia="en-GB"/>
        </w:rPr>
        <w:t xml:space="preserve">Sunday </w:t>
      </w:r>
      <w:r w:rsidR="004E241D">
        <w:rPr>
          <w:rFonts w:ascii="Arial" w:eastAsia="Times New Roman" w:hAnsi="Arial" w:cs="Arial"/>
          <w:b/>
          <w:color w:val="C00000"/>
          <w:sz w:val="36"/>
          <w:szCs w:val="36"/>
          <w:lang w:eastAsia="en-GB"/>
        </w:rPr>
        <w:t xml:space="preserve">14 April 14.00 </w:t>
      </w:r>
      <w:r w:rsidR="00A453ED" w:rsidRPr="009C7427">
        <w:rPr>
          <w:rFonts w:ascii="Arial" w:eastAsia="Times New Roman" w:hAnsi="Arial" w:cs="Arial"/>
          <w:b/>
          <w:color w:val="C00000"/>
          <w:sz w:val="36"/>
          <w:szCs w:val="36"/>
          <w:lang w:eastAsia="en-GB"/>
        </w:rPr>
        <w:t xml:space="preserve">Meet </w:t>
      </w:r>
      <w:r w:rsidR="004E241D">
        <w:rPr>
          <w:rFonts w:ascii="Arial" w:eastAsia="Times New Roman" w:hAnsi="Arial" w:cs="Arial"/>
          <w:b/>
          <w:color w:val="C00000"/>
          <w:sz w:val="36"/>
          <w:szCs w:val="36"/>
          <w:lang w:eastAsia="en-GB"/>
        </w:rPr>
        <w:t xml:space="preserve">outside </w:t>
      </w:r>
      <w:r w:rsidR="00A453ED" w:rsidRPr="009C7427">
        <w:rPr>
          <w:rFonts w:ascii="Arial" w:eastAsia="Times New Roman" w:hAnsi="Arial" w:cs="Arial"/>
          <w:b/>
          <w:color w:val="C00000"/>
          <w:sz w:val="36"/>
          <w:szCs w:val="36"/>
          <w:lang w:eastAsia="en-GB"/>
        </w:rPr>
        <w:t xml:space="preserve">the </w:t>
      </w:r>
      <w:r w:rsidR="004E241D">
        <w:rPr>
          <w:rFonts w:ascii="Arial" w:eastAsia="Times New Roman" w:hAnsi="Arial" w:cs="Arial"/>
          <w:b/>
          <w:color w:val="C00000"/>
          <w:sz w:val="36"/>
          <w:szCs w:val="36"/>
          <w:lang w:eastAsia="en-GB"/>
        </w:rPr>
        <w:t>Good Life Farm Shop in Springvale Road</w:t>
      </w:r>
      <w:r w:rsidR="008B5104" w:rsidRPr="008B5104">
        <w:rPr>
          <w:rFonts w:ascii="Arial" w:hAnsi="Arial" w:cs="Arial"/>
          <w:b/>
          <w:color w:val="C00000"/>
          <w:sz w:val="36"/>
          <w:szCs w:val="36"/>
          <w:shd w:val="clear" w:color="auto" w:fill="FFFFFF"/>
        </w:rPr>
        <w:t>SO23 7LD</w:t>
      </w:r>
    </w:p>
    <w:p w:rsidR="00EE725D" w:rsidRPr="009C7427" w:rsidRDefault="00EE725D" w:rsidP="00923F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C00000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color w:val="C00000"/>
          <w:sz w:val="36"/>
          <w:szCs w:val="36"/>
          <w:lang w:eastAsia="en-GB"/>
        </w:rPr>
        <w:t xml:space="preserve">Sunday 5 May Dawn Chorus. 4.40 am </w:t>
      </w:r>
      <w:r w:rsidRPr="00EE725D">
        <w:rPr>
          <w:rFonts w:ascii="Arial" w:eastAsia="Times New Roman" w:hAnsi="Arial" w:cs="Arial"/>
          <w:color w:val="C00000"/>
          <w:sz w:val="36"/>
          <w:szCs w:val="36"/>
          <w:lang w:eastAsia="en-GB"/>
        </w:rPr>
        <w:t>Get up with the lark to hear the lark</w:t>
      </w:r>
      <w:r>
        <w:rPr>
          <w:rFonts w:ascii="Arial" w:eastAsia="Times New Roman" w:hAnsi="Arial" w:cs="Arial"/>
          <w:color w:val="C00000"/>
          <w:sz w:val="36"/>
          <w:szCs w:val="36"/>
          <w:lang w:eastAsia="en-GB"/>
        </w:rPr>
        <w:t xml:space="preserve"> and other </w:t>
      </w:r>
      <w:r w:rsidR="000D7099">
        <w:rPr>
          <w:rFonts w:ascii="Arial" w:eastAsia="Times New Roman" w:hAnsi="Arial" w:cs="Arial"/>
          <w:color w:val="C00000"/>
          <w:sz w:val="36"/>
          <w:szCs w:val="36"/>
          <w:lang w:eastAsia="en-GB"/>
        </w:rPr>
        <w:t xml:space="preserve">bird </w:t>
      </w:r>
      <w:r>
        <w:rPr>
          <w:rFonts w:ascii="Arial" w:eastAsia="Times New Roman" w:hAnsi="Arial" w:cs="Arial"/>
          <w:color w:val="C00000"/>
          <w:sz w:val="36"/>
          <w:szCs w:val="36"/>
          <w:lang w:eastAsia="en-GB"/>
        </w:rPr>
        <w:t xml:space="preserve">species as we stroll </w:t>
      </w:r>
      <w:r w:rsidR="006D5CAB">
        <w:rPr>
          <w:rFonts w:ascii="Arial" w:eastAsia="Times New Roman" w:hAnsi="Arial" w:cs="Arial"/>
          <w:color w:val="C00000"/>
          <w:sz w:val="36"/>
          <w:szCs w:val="36"/>
          <w:lang w:eastAsia="en-GB"/>
        </w:rPr>
        <w:t>along</w:t>
      </w:r>
      <w:r>
        <w:rPr>
          <w:rFonts w:ascii="Arial" w:eastAsia="Times New Roman" w:hAnsi="Arial" w:cs="Arial"/>
          <w:color w:val="C00000"/>
          <w:sz w:val="36"/>
          <w:szCs w:val="36"/>
          <w:lang w:eastAsia="en-GB"/>
        </w:rPr>
        <w:t xml:space="preserve"> footpaths near Itchen Stoke. Bacon butties at </w:t>
      </w:r>
      <w:r w:rsidR="00C87A3C">
        <w:rPr>
          <w:rFonts w:ascii="Arial" w:eastAsia="Times New Roman" w:hAnsi="Arial" w:cs="Arial"/>
          <w:color w:val="C00000"/>
          <w:sz w:val="36"/>
          <w:szCs w:val="36"/>
          <w:lang w:eastAsia="en-GB"/>
        </w:rPr>
        <w:t xml:space="preserve">the </w:t>
      </w:r>
      <w:r>
        <w:rPr>
          <w:rFonts w:ascii="Arial" w:eastAsia="Times New Roman" w:hAnsi="Arial" w:cs="Arial"/>
          <w:color w:val="C00000"/>
          <w:sz w:val="36"/>
          <w:szCs w:val="36"/>
          <w:lang w:eastAsia="en-GB"/>
        </w:rPr>
        <w:t>end.</w:t>
      </w:r>
    </w:p>
    <w:p w:rsidR="00733AEB" w:rsidRPr="00D3767A" w:rsidRDefault="009C7427" w:rsidP="00AC2100">
      <w:pPr>
        <w:spacing w:after="90" w:line="240" w:lineRule="auto"/>
        <w:jc w:val="center"/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lang w:eastAsia="en-GB"/>
        </w:rPr>
      </w:pPr>
      <w:proofErr w:type="spellStart"/>
      <w:r w:rsidRPr="00D3767A">
        <w:rPr>
          <w:rFonts w:ascii="Arial" w:eastAsia="Times New Roman" w:hAnsi="Arial" w:cs="Arial"/>
          <w:b/>
          <w:color w:val="485925"/>
          <w:sz w:val="32"/>
          <w:szCs w:val="32"/>
          <w:lang w:eastAsia="en-GB"/>
        </w:rPr>
        <w:t>Worthys</w:t>
      </w:r>
      <w:proofErr w:type="spellEnd"/>
      <w:r w:rsidRPr="00D3767A">
        <w:rPr>
          <w:rFonts w:ascii="Arial" w:eastAsia="Times New Roman" w:hAnsi="Arial" w:cs="Arial"/>
          <w:b/>
          <w:color w:val="485925"/>
          <w:sz w:val="32"/>
          <w:szCs w:val="32"/>
          <w:lang w:eastAsia="en-GB"/>
        </w:rPr>
        <w:t xml:space="preserve"> Conservation Volunteers are </w:t>
      </w:r>
      <w:r w:rsidR="00733AEB" w:rsidRPr="00D3767A">
        <w:rPr>
          <w:rFonts w:ascii="Arial" w:eastAsia="Times New Roman" w:hAnsi="Arial" w:cs="Arial"/>
          <w:b/>
          <w:color w:val="485925"/>
          <w:sz w:val="32"/>
          <w:szCs w:val="32"/>
          <w:lang w:eastAsia="en-GB"/>
        </w:rPr>
        <w:t>a group of local enthusiasts</w:t>
      </w:r>
      <w:r w:rsidR="00715707" w:rsidRPr="00D3767A">
        <w:rPr>
          <w:rFonts w:ascii="Arial" w:eastAsia="Times New Roman" w:hAnsi="Arial" w:cs="Arial"/>
          <w:b/>
          <w:color w:val="485925"/>
          <w:sz w:val="32"/>
          <w:szCs w:val="32"/>
          <w:lang w:eastAsia="en-GB"/>
        </w:rPr>
        <w:t xml:space="preserve"> who </w:t>
      </w:r>
      <w:r w:rsidR="00733AEB" w:rsidRPr="00D3767A">
        <w:rPr>
          <w:rFonts w:ascii="Arial" w:eastAsia="Times New Roman" w:hAnsi="Arial" w:cs="Arial"/>
          <w:b/>
          <w:color w:val="485925"/>
          <w:sz w:val="32"/>
          <w:szCs w:val="32"/>
          <w:lang w:eastAsia="en-GB"/>
        </w:rPr>
        <w:t xml:space="preserve">carry out conservation tasks </w:t>
      </w:r>
      <w:r w:rsidR="008A0257" w:rsidRPr="00D3767A">
        <w:rPr>
          <w:rFonts w:ascii="Arial" w:eastAsia="Times New Roman" w:hAnsi="Arial" w:cs="Arial"/>
          <w:b/>
          <w:color w:val="485925"/>
          <w:sz w:val="32"/>
          <w:szCs w:val="32"/>
          <w:lang w:eastAsia="en-GB"/>
        </w:rPr>
        <w:t xml:space="preserve">and wildlife surveys </w:t>
      </w:r>
      <w:r w:rsidR="00733AEB" w:rsidRPr="00D3767A">
        <w:rPr>
          <w:rFonts w:ascii="Arial" w:eastAsia="Times New Roman" w:hAnsi="Arial" w:cs="Arial"/>
          <w:b/>
          <w:color w:val="485925"/>
          <w:sz w:val="32"/>
          <w:szCs w:val="32"/>
          <w:lang w:eastAsia="en-GB"/>
        </w:rPr>
        <w:t xml:space="preserve">on the third Sunday of every month. </w:t>
      </w:r>
      <w:r w:rsidR="00DF7F0B" w:rsidRPr="00D3767A">
        <w:rPr>
          <w:rFonts w:ascii="Arial" w:eastAsia="Times New Roman" w:hAnsi="Arial" w:cs="Arial"/>
          <w:b/>
          <w:color w:val="485925"/>
          <w:sz w:val="32"/>
          <w:szCs w:val="32"/>
          <w:lang w:eastAsia="en-GB"/>
        </w:rPr>
        <w:t xml:space="preserve">We </w:t>
      </w:r>
      <w:r w:rsidR="008A0257" w:rsidRPr="00D3767A">
        <w:rPr>
          <w:rFonts w:ascii="Arial" w:eastAsia="Times New Roman" w:hAnsi="Arial" w:cs="Arial"/>
          <w:b/>
          <w:color w:val="485925"/>
          <w:sz w:val="32"/>
          <w:szCs w:val="32"/>
          <w:lang w:eastAsia="en-GB"/>
        </w:rPr>
        <w:t xml:space="preserve">warmly </w:t>
      </w:r>
      <w:r w:rsidR="00DF7F0B" w:rsidRPr="00D3767A">
        <w:rPr>
          <w:rFonts w:ascii="Arial" w:eastAsia="Times New Roman" w:hAnsi="Arial" w:cs="Arial"/>
          <w:b/>
          <w:color w:val="485925"/>
          <w:sz w:val="32"/>
          <w:szCs w:val="32"/>
          <w:lang w:eastAsia="en-GB"/>
        </w:rPr>
        <w:t>welcome new members</w:t>
      </w:r>
      <w:r w:rsidR="00C029E5">
        <w:rPr>
          <w:rFonts w:ascii="Arial" w:eastAsia="Times New Roman" w:hAnsi="Arial" w:cs="Arial"/>
          <w:b/>
          <w:color w:val="485925"/>
          <w:sz w:val="32"/>
          <w:szCs w:val="32"/>
          <w:lang w:eastAsia="en-GB"/>
        </w:rPr>
        <w:t xml:space="preserve">. </w:t>
      </w:r>
      <w:r w:rsidR="00AC2100">
        <w:rPr>
          <w:rFonts w:ascii="Arial" w:eastAsia="Times New Roman" w:hAnsi="Arial" w:cs="Arial"/>
          <w:b/>
          <w:color w:val="485925"/>
          <w:sz w:val="32"/>
          <w:szCs w:val="32"/>
          <w:lang w:eastAsia="en-GB"/>
        </w:rPr>
        <w:t>Please c</w:t>
      </w:r>
      <w:r w:rsidR="00C029E5">
        <w:rPr>
          <w:rFonts w:ascii="Arial" w:eastAsia="Times New Roman" w:hAnsi="Arial" w:cs="Arial"/>
          <w:b/>
          <w:color w:val="485925"/>
          <w:sz w:val="32"/>
          <w:szCs w:val="32"/>
          <w:lang w:eastAsia="en-GB"/>
        </w:rPr>
        <w:t>heck out our website.</w:t>
      </w:r>
    </w:p>
    <w:p w:rsidR="00C029E5" w:rsidRDefault="00B46FFB" w:rsidP="00EE725D">
      <w:pPr>
        <w:jc w:val="center"/>
        <w:rPr>
          <w:sz w:val="28"/>
          <w:szCs w:val="28"/>
        </w:rPr>
      </w:pPr>
      <w:hyperlink r:id="rId6" w:history="1">
        <w:r w:rsidR="0045257C" w:rsidRPr="00350C6C">
          <w:rPr>
            <w:rStyle w:val="Hyperlink"/>
            <w:rFonts w:ascii="Arial" w:eastAsia="Times New Roman" w:hAnsi="Arial" w:cs="Arial"/>
            <w:sz w:val="28"/>
            <w:szCs w:val="28"/>
            <w:lang w:eastAsia="en-GB"/>
          </w:rPr>
          <w:t>www.worthysconservationvolunteers.org.uk</w:t>
        </w:r>
      </w:hyperlink>
    </w:p>
    <w:p w:rsidR="00566694" w:rsidRPr="00EE725D" w:rsidRDefault="00C029E5" w:rsidP="00EE72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e</w:t>
      </w:r>
      <w:r w:rsidR="00411267" w:rsidRPr="003C43FA">
        <w:rPr>
          <w:rFonts w:ascii="Arial" w:eastAsia="Times New Roman" w:hAnsi="Arial" w:cs="Arial"/>
          <w:sz w:val="28"/>
          <w:szCs w:val="28"/>
          <w:lang w:eastAsia="en-GB"/>
        </w:rPr>
        <w:t>mail: enquiries@ worthysconservationvolunteers.org.uk</w:t>
      </w:r>
    </w:p>
    <w:sectPr w:rsidR="00566694" w:rsidRPr="00EE725D" w:rsidSect="00411267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FA"/>
    <w:rsid w:val="000A029D"/>
    <w:rsid w:val="000D7099"/>
    <w:rsid w:val="000E1C16"/>
    <w:rsid w:val="000F1A01"/>
    <w:rsid w:val="00105C61"/>
    <w:rsid w:val="0011524C"/>
    <w:rsid w:val="00117A19"/>
    <w:rsid w:val="001B40C0"/>
    <w:rsid w:val="001E0AA0"/>
    <w:rsid w:val="00241A33"/>
    <w:rsid w:val="002A2F05"/>
    <w:rsid w:val="002B7AD7"/>
    <w:rsid w:val="002D4956"/>
    <w:rsid w:val="00354C24"/>
    <w:rsid w:val="003B5D6E"/>
    <w:rsid w:val="003C43FA"/>
    <w:rsid w:val="00411267"/>
    <w:rsid w:val="0043635A"/>
    <w:rsid w:val="0045257C"/>
    <w:rsid w:val="00495913"/>
    <w:rsid w:val="004A6B0E"/>
    <w:rsid w:val="004D7D0B"/>
    <w:rsid w:val="004E241D"/>
    <w:rsid w:val="00502022"/>
    <w:rsid w:val="005039FA"/>
    <w:rsid w:val="0054177E"/>
    <w:rsid w:val="005633BB"/>
    <w:rsid w:val="00566694"/>
    <w:rsid w:val="00580226"/>
    <w:rsid w:val="005C5B6E"/>
    <w:rsid w:val="005D32FF"/>
    <w:rsid w:val="005D621D"/>
    <w:rsid w:val="00673439"/>
    <w:rsid w:val="00677F84"/>
    <w:rsid w:val="00692F76"/>
    <w:rsid w:val="006A1E83"/>
    <w:rsid w:val="006C1BE7"/>
    <w:rsid w:val="006D5CAB"/>
    <w:rsid w:val="006D76BF"/>
    <w:rsid w:val="006E609E"/>
    <w:rsid w:val="006E6135"/>
    <w:rsid w:val="00715707"/>
    <w:rsid w:val="00733AEB"/>
    <w:rsid w:val="0074031E"/>
    <w:rsid w:val="00761DAD"/>
    <w:rsid w:val="007956E6"/>
    <w:rsid w:val="00805A7D"/>
    <w:rsid w:val="00834C63"/>
    <w:rsid w:val="008A0257"/>
    <w:rsid w:val="008B015A"/>
    <w:rsid w:val="008B5104"/>
    <w:rsid w:val="008B5DB4"/>
    <w:rsid w:val="008C3E46"/>
    <w:rsid w:val="008D3506"/>
    <w:rsid w:val="00923F6C"/>
    <w:rsid w:val="00962A60"/>
    <w:rsid w:val="00975655"/>
    <w:rsid w:val="00995208"/>
    <w:rsid w:val="009A4271"/>
    <w:rsid w:val="009B0C4A"/>
    <w:rsid w:val="009C1528"/>
    <w:rsid w:val="009C7427"/>
    <w:rsid w:val="009D5BEB"/>
    <w:rsid w:val="00A453ED"/>
    <w:rsid w:val="00AC2100"/>
    <w:rsid w:val="00B46FFB"/>
    <w:rsid w:val="00B67139"/>
    <w:rsid w:val="00B678D5"/>
    <w:rsid w:val="00B91351"/>
    <w:rsid w:val="00B92D1D"/>
    <w:rsid w:val="00B94BB4"/>
    <w:rsid w:val="00BC4868"/>
    <w:rsid w:val="00BD2D3D"/>
    <w:rsid w:val="00C029E5"/>
    <w:rsid w:val="00C7078A"/>
    <w:rsid w:val="00C87A3C"/>
    <w:rsid w:val="00C9083C"/>
    <w:rsid w:val="00CA3AC9"/>
    <w:rsid w:val="00CB10A0"/>
    <w:rsid w:val="00D24F9C"/>
    <w:rsid w:val="00D35027"/>
    <w:rsid w:val="00D3767A"/>
    <w:rsid w:val="00DF4B63"/>
    <w:rsid w:val="00DF7F0B"/>
    <w:rsid w:val="00E5550F"/>
    <w:rsid w:val="00E75878"/>
    <w:rsid w:val="00E8458E"/>
    <w:rsid w:val="00E87E45"/>
    <w:rsid w:val="00EE725D"/>
    <w:rsid w:val="00F26BE8"/>
    <w:rsid w:val="00F4451A"/>
    <w:rsid w:val="00F44575"/>
    <w:rsid w:val="00F6244E"/>
    <w:rsid w:val="00FA6B30"/>
    <w:rsid w:val="00FB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9EF8C-AD70-448A-8A05-1DBA4BFE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ED"/>
  </w:style>
  <w:style w:type="paragraph" w:styleId="Heading1">
    <w:name w:val="heading 1"/>
    <w:basedOn w:val="Normal"/>
    <w:next w:val="Normal"/>
    <w:link w:val="Heading1Char"/>
    <w:uiPriority w:val="9"/>
    <w:qFormat/>
    <w:rsid w:val="005D6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9FA"/>
    <w:rPr>
      <w:strike w:val="0"/>
      <w:dstrike w:val="0"/>
      <w:color w:val="000000"/>
      <w:sz w:val="19"/>
      <w:szCs w:val="1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0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6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17A19"/>
    <w:rPr>
      <w:b/>
      <w:bCs/>
    </w:rPr>
  </w:style>
  <w:style w:type="paragraph" w:styleId="NoSpacing">
    <w:name w:val="No Spacing"/>
    <w:uiPriority w:val="1"/>
    <w:qFormat/>
    <w:rsid w:val="005D621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D62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2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7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81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9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8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thysconservationvolunteers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Alexander</dc:creator>
  <cp:lastModifiedBy>Belinda Baker</cp:lastModifiedBy>
  <cp:revision>2</cp:revision>
  <cp:lastPrinted>2019-01-12T19:41:00Z</cp:lastPrinted>
  <dcterms:created xsi:type="dcterms:W3CDTF">2019-04-11T16:08:00Z</dcterms:created>
  <dcterms:modified xsi:type="dcterms:W3CDTF">2019-04-11T16:08:00Z</dcterms:modified>
</cp:coreProperties>
</file>